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6A" w:rsidRDefault="0012316A">
      <w:pPr>
        <w:jc w:val="center"/>
      </w:pPr>
    </w:p>
    <w:p w:rsidR="0012316A" w:rsidRDefault="0074419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BB7AAB" wp14:editId="6C5DAF1C">
            <wp:simplePos x="0" y="0"/>
            <wp:positionH relativeFrom="column">
              <wp:posOffset>-422910</wp:posOffset>
            </wp:positionH>
            <wp:positionV relativeFrom="paragraph">
              <wp:posOffset>226695</wp:posOffset>
            </wp:positionV>
            <wp:extent cx="3284220" cy="1476375"/>
            <wp:effectExtent l="0" t="0" r="0" b="9525"/>
            <wp:wrapNone/>
            <wp:docPr id="1" name="Рисунок 1" descr="http://86mmc-megionsch2.edusite.ru/images/clip_ima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mmc-megionsch2.edusite.ru/images/clip_ima14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6A" w:rsidRDefault="0012316A">
      <w:pPr>
        <w:jc w:val="center"/>
      </w:pPr>
    </w:p>
    <w:p w:rsidR="0012316A" w:rsidRDefault="0012316A">
      <w:pPr>
        <w:jc w:val="center"/>
      </w:pPr>
    </w:p>
    <w:p w:rsidR="00744195" w:rsidRDefault="00744195">
      <w:pPr>
        <w:jc w:val="center"/>
      </w:pPr>
    </w:p>
    <w:p w:rsidR="00744195" w:rsidRDefault="00744195">
      <w:pPr>
        <w:jc w:val="center"/>
      </w:pPr>
    </w:p>
    <w:p w:rsidR="00B775C9" w:rsidRDefault="00B775C9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775C9" w:rsidRDefault="00B775C9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 w:rsidRPr="0012316A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Картотека дидактических игр по </w:t>
      </w:r>
      <w:r w:rsidRPr="0012316A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патриотическому воспитанию для детей старшего дошкольного возраста (5-7 лет)</w:t>
      </w: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 w:rsidP="00042897">
      <w:pPr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B775C9" w:rsidRDefault="00B775C9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75C9" w:rsidRDefault="00B775C9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75C9" w:rsidRDefault="00B775C9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75C9" w:rsidRDefault="00B775C9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75C9" w:rsidRDefault="00B775C9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75C9" w:rsidRDefault="00B775C9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16A" w:rsidRDefault="0012316A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Дидактическая игра «Что нужно артиллеристу»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военной профессии артиллерист; развивать зрительное внимание;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фотографии или картинки с изображением военной техники, атрибутики (танк, военный самолёт, флаг, пистолет, лошадь,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фляжка, бинокль, пушка и т.д.).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Выбранные картинки должны соответствовать военной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 артиллерист. Ребёнок аргументирует свой выбор (для чего нужен этот предмет артиллеристу).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«Кем я буду в Армии служить?»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профессиях; развивать воображение;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за нашу Отчизну.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 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в каких войсках хочет служить ребёнок, когда вырастет.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«Кто защищает наши границы»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8A6F9E"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корабли, катера. Если угроза на суше, то на страже стоят танки, пушки, военная техника.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«Составь карту»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карте России; развивать зрительную память; воспитывать гордость за нашу Родину.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игры требуется предварительная работа по ознакомлению дошкольников с картами России, области, города и т.д.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Цветную физическую карту России формата А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разрезают на 6-8 частей (в зависимости от возраста детей). 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составить из частей целую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карту страны. Усложнение: собрать карту на время.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«Отгадай военную профессию»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(ребёнок) описывает представителя одной из военных профессий.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«Соберём картинку»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транспорте; развивать мелкую моторику рук;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собрать из частей целое изображение.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Дидактическая игра «Как прадеды мир отстояли»</w:t>
      </w:r>
    </w:p>
    <w:p w:rsidR="000B215F" w:rsidRPr="008A6F9E" w:rsidRDefault="000B215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</w:p>
    <w:p w:rsidR="0012316A" w:rsidRDefault="000B215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акватория.</w:t>
      </w:r>
    </w:p>
    <w:p w:rsidR="00BE419F" w:rsidRDefault="00BE419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«символы нашей страны».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развить логическое мышление, память дошкольника.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E419F">
        <w:rPr>
          <w:rFonts w:ascii="Times New Roman" w:hAnsi="Times New Roman" w:cs="Times New Roman"/>
          <w:sz w:val="28"/>
          <w:szCs w:val="28"/>
        </w:rPr>
        <w:t> разделить герб города, страны или флаг на несколько деталей. При этом ребенку даются и лишние элементы.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еще и объяснить элементы, изображенные на ней, а также историю их возникновения.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«Угадай места достопримечательности».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 игре необходимы учебные материалы</w:t>
      </w:r>
      <w:r w:rsidRPr="00BE419F">
        <w:rPr>
          <w:rFonts w:ascii="Times New Roman" w:hAnsi="Times New Roman" w:cs="Times New Roman"/>
          <w:sz w:val="28"/>
          <w:szCs w:val="28"/>
        </w:rPr>
        <w:t> 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помнит, другие дети ему могут помочь.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BE419F">
        <w:rPr>
          <w:rFonts w:ascii="Times New Roman" w:hAnsi="Times New Roman" w:cs="Times New Roman"/>
          <w:sz w:val="28"/>
          <w:szCs w:val="28"/>
        </w:rPr>
        <w:t> – дошкольники не только развивают свою память, но и приобретают первичные навыки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Игра НАЗОВИ ПОСЛОВИЦУ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9F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4899"/>
      </w:tblGrid>
      <w:tr w:rsidR="00B775C9" w:rsidRPr="00BE419F" w:rsidTr="00B775C9">
        <w:trPr>
          <w:tblCellSpacing w:w="15" w:type="dxa"/>
        </w:trPr>
        <w:tc>
          <w:tcPr>
            <w:tcW w:w="4866" w:type="dxa"/>
            <w:vAlign w:val="center"/>
            <w:hideMark/>
          </w:tcPr>
          <w:p w:rsidR="00B775C9" w:rsidRPr="00BE419F" w:rsidRDefault="00B775C9" w:rsidP="00BE419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  <w:hideMark/>
          </w:tcPr>
          <w:p w:rsidR="00B775C9" w:rsidRPr="00BE419F" w:rsidRDefault="00B775C9" w:rsidP="00B775C9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/>
          </w:p>
        </w:tc>
      </w:tr>
    </w:tbl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Военно-спортивные игры в детском саду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Военно-спортивные игры в детском саду довольно универсальны. Их можно включить в сценарии патриотических праздников, таких как 23 февраля в детском саду и </w:t>
      </w:r>
      <w:hyperlink r:id="rId9" w:tgtFrame="_blank" w:history="1">
        <w:r w:rsidRPr="00BE419F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 мая в детском саду</w:t>
        </w:r>
      </w:hyperlink>
      <w:r w:rsidRPr="00BE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Подобные игры в детском саду подразумевают деление группы на команды и имеют ярко выраженный эстафетный характер.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Военно-спортивные игры в детском саду на 9 мая и 23 февраля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ДОНЕСЕНИЕ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мостику, подлезть под проволоку, перепрыгнуть через ров, пройти через болото. Последний участник отдает пакет ветерану.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Другой вариант этой игры в детском саду: отряд из четырех бойцов движется к штабу, передвигая дощечки.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РАНЕНЫЕ БОЙЦЫ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BE419F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опираясь на девочку.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ДОСТАВЬ СНАРЯДЫ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Каждый участник берет из корзины по одному набивному мешку.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ПОПАДИ В ЦЕЛЬ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ПЕРЕПРАВА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Нужно таким образом добраться до стойки, обогнуть ее и вернуться к команде.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КОНСТРУКТОР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Каждой команде вручается лист размером А</w:t>
      </w:r>
      <w:proofErr w:type="gramStart"/>
      <w:r w:rsidRPr="00BE41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с начерченной схемой военной техники, состоящей из геометрических фигур (контуры каждой фигуры обозначены), и конверт с цветными деталями для схемы.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Количество деталей во всех схемах одинаково.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Для конкурса выбраны следующие модели военной техники: танк, линкор, самолет.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Командам необходимо выложить на схеме цветное изображение.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Игра НАЗОВИ ПОСЛОВИЦУ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9F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E419F" w:rsidRPr="00176253" w:rsidRDefault="00BE419F" w:rsidP="00176253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Игра УГАДАЙ И НАЗОВИ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Для этого задания потребуется подготовительная работа в детском саду. Воспитатель должен найти фотографии городов, принимавших участие в ВОВ: Ленинград, Москва, Сталинград, Смоленск. Подборка фотографий составляется из современных видов и видов городов во время войны.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8A6F9E" w:rsidRDefault="00BE419F" w:rsidP="008A6F9E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sectPr w:rsidR="00BE419F" w:rsidRPr="008A6F9E" w:rsidSect="00042897">
      <w:pgSz w:w="11906" w:h="16838"/>
      <w:pgMar w:top="1134" w:right="850" w:bottom="1134" w:left="1701" w:header="708" w:footer="708" w:gutter="0"/>
      <w:pgBorders w:offsetFrom="page">
        <w:top w:val="starsBlack" w:sz="7" w:space="24" w:color="FF0000"/>
        <w:left w:val="starsBlack" w:sz="7" w:space="24" w:color="FF0000"/>
        <w:bottom w:val="starsBlack" w:sz="7" w:space="24" w:color="FF0000"/>
        <w:right w:val="starsBlack" w:sz="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7F2"/>
    <w:multiLevelType w:val="multilevel"/>
    <w:tmpl w:val="B0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82B05"/>
    <w:multiLevelType w:val="multilevel"/>
    <w:tmpl w:val="2B3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4"/>
    <w:rsid w:val="00003FD0"/>
    <w:rsid w:val="00042897"/>
    <w:rsid w:val="000B215F"/>
    <w:rsid w:val="0012316A"/>
    <w:rsid w:val="00176253"/>
    <w:rsid w:val="00744195"/>
    <w:rsid w:val="008A6F9E"/>
    <w:rsid w:val="00A12B54"/>
    <w:rsid w:val="00B6418B"/>
    <w:rsid w:val="00B775C9"/>
    <w:rsid w:val="00B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O7aHhSyem5q40000ZhcuWN45XPMq39K2cm5kGxS2Am4oYBEdkV44YQEXFoQO6fwn000019skBVyIkltPmpPq4Wxu3APEYh4tb3G5tBx6h-S6lRPwFkq4gW6bh8jr1zq1tf0az96tdD_c3e-mwQve3f-sFte53fE0FPbYGeoJg3YsbFyGjPXd3g2O2ZclawWuivY03hIOPmxPa9uvsf2c3fIOSYAdWhkehC6UwQJ00000IWoi4gxt_80F1TYxpW6mjNL3y06n0RAWK002kQuj_nAxzQBubbpmyEK1mV__________3yMF3z81qm7R-olsKCSNZMC1tu0zVHq0?test-tag=3326093873&amp;stat-id=10737418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ti-club.ru/category/prazdniki/devatoe_ma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85E7-6632-4F45-931F-01816CF7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админ</cp:lastModifiedBy>
  <cp:revision>9</cp:revision>
  <dcterms:created xsi:type="dcterms:W3CDTF">2016-04-19T01:43:00Z</dcterms:created>
  <dcterms:modified xsi:type="dcterms:W3CDTF">2017-10-30T11:27:00Z</dcterms:modified>
</cp:coreProperties>
</file>